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r w:rsidRPr="00D54132">
        <w:rPr>
          <w:rFonts w:ascii="Times New Roman" w:hAnsi="Times New Roman" w:cs="Times New Roman"/>
          <w:sz w:val="28"/>
          <w:szCs w:val="28"/>
        </w:rPr>
        <w:t>Маршрутные такси:</w:t>
      </w:r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132">
        <w:rPr>
          <w:rFonts w:ascii="Times New Roman" w:hAnsi="Times New Roman" w:cs="Times New Roman"/>
          <w:sz w:val="28"/>
          <w:szCs w:val="28"/>
        </w:rPr>
        <w:t>— № 29 «Ул. Александра Чистякова — М. „Площадь Маркса“ — ул. Александра Чистякова» — при движении от о. п. «Ул. Александра Чистякова»: ул. Александра Чистякова, ул. Виктора Шевелева, безымянный проезд № 3, безымянный проезд № 2, безымянный проезд № 1, 18-й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Бронный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 переулок, далее — по действующей схеме;</w:t>
      </w:r>
      <w:proofErr w:type="gramEnd"/>
      <w:r w:rsidRPr="00D54132">
        <w:rPr>
          <w:rFonts w:ascii="Times New Roman" w:hAnsi="Times New Roman" w:cs="Times New Roman"/>
          <w:sz w:val="28"/>
          <w:szCs w:val="28"/>
        </w:rPr>
        <w:t xml:space="preserve"> при движении в направлении о. п. «Ул. Александра Чистякова»: ул. Петухова, безымянный проезд № 1, безымянный проезд № 2, безымянный проезд № 3, ул. Виктора Шевелева, ул. Александра Чистякова.</w:t>
      </w:r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132">
        <w:rPr>
          <w:rFonts w:ascii="Times New Roman" w:hAnsi="Times New Roman" w:cs="Times New Roman"/>
          <w:sz w:val="28"/>
          <w:szCs w:val="28"/>
        </w:rPr>
        <w:t>— № 29а «Ул. Александра Чистякова — Ул. Петухова — Ул. Александра Чистякова» — при движении от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>. «ул. Александра Чистякова»: ул. Александра Чистякова, ул. Бронная, 18-й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Бронный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 переулок, ул. Петухова, далее — по действующей схеме; при движении в направлении 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>. «ул. Александра Чистякова»: ул. Бронная, ул. Александра Чистякова.</w:t>
      </w:r>
      <w:proofErr w:type="gramEnd"/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r w:rsidRPr="00D54132">
        <w:rPr>
          <w:rFonts w:ascii="Times New Roman" w:hAnsi="Times New Roman" w:cs="Times New Roman"/>
          <w:sz w:val="28"/>
          <w:szCs w:val="28"/>
        </w:rPr>
        <w:t>Автобусы:</w:t>
      </w:r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132">
        <w:rPr>
          <w:rFonts w:ascii="Times New Roman" w:hAnsi="Times New Roman" w:cs="Times New Roman"/>
          <w:sz w:val="28"/>
          <w:szCs w:val="28"/>
        </w:rPr>
        <w:t xml:space="preserve">— № 12 «Ул. Александра Чистякова — Ул. 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Дюканова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>» — в прямом направлении: ул. Александра Чистякова, ул. Виктора Шевелева, безымянный проезд № 3, безымянный проезд № 2, безымянный проезд № 1, 18-й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Бронный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 переулок, далее — по действующей схеме; в обратном направлении: ул. Бронная, ул. Александра Чистякова.</w:t>
      </w:r>
      <w:proofErr w:type="gramEnd"/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r w:rsidRPr="00D54132">
        <w:rPr>
          <w:rFonts w:ascii="Times New Roman" w:hAnsi="Times New Roman" w:cs="Times New Roman"/>
          <w:sz w:val="28"/>
          <w:szCs w:val="28"/>
        </w:rPr>
        <w:t>— № 25 «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Затулинский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 ж/</w:t>
      </w:r>
      <w:proofErr w:type="gramStart"/>
      <w:r w:rsidRPr="00D541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4132">
        <w:rPr>
          <w:rFonts w:ascii="Times New Roman" w:hAnsi="Times New Roman" w:cs="Times New Roman"/>
          <w:sz w:val="28"/>
          <w:szCs w:val="28"/>
        </w:rPr>
        <w:t xml:space="preserve"> — Белые росы» — в прямом направлении: ул. Петухова, безымянный проезд № 1, безымянный проезд № 2, безымянный проезд № 3, ул. Виктора Шевелева, о. п. «Дмитрия 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>», ул. Виктора Шевелева, безымянный проезд № 3, безымянный проезд № 2, безымянный проезд № 1, 18-й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Бронный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 переулок, далее — по действующей схеме; </w:t>
      </w:r>
      <w:proofErr w:type="gramStart"/>
      <w:r w:rsidRPr="00D54132">
        <w:rPr>
          <w:rFonts w:ascii="Times New Roman" w:hAnsi="Times New Roman" w:cs="Times New Roman"/>
          <w:sz w:val="28"/>
          <w:szCs w:val="28"/>
        </w:rPr>
        <w:t>в обратном направлении: ул. Бронная, ул. 18-й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Бронный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 переулок, ул. Петухова, далее — по действующей схеме.</w:t>
      </w:r>
      <w:proofErr w:type="gramEnd"/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132">
        <w:rPr>
          <w:rFonts w:ascii="Times New Roman" w:hAnsi="Times New Roman" w:cs="Times New Roman"/>
          <w:sz w:val="28"/>
          <w:szCs w:val="28"/>
        </w:rPr>
        <w:t>— № 57 «Ул. Александра Чистякова — Микрорайон «Чистая Слобода» — в прямом направлении: ул. Александра Чистякова, ул. Виктора Шевелева, безымянный проезд № 3, ул. Петухова, далее — по действующей схеме; в обратном направлении: ул. Петухова, безымянный проезд № 1, безымянный проезд № 2, безымянный проезд № 3, ул. Виктора Шевелева, ул. Александра Чистякова.</w:t>
      </w:r>
      <w:proofErr w:type="gramEnd"/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r w:rsidRPr="00D54132">
        <w:rPr>
          <w:rFonts w:ascii="Times New Roman" w:hAnsi="Times New Roman" w:cs="Times New Roman"/>
          <w:sz w:val="28"/>
          <w:szCs w:val="28"/>
        </w:rPr>
        <w:lastRenderedPageBreak/>
        <w:t>При проведении второго этапа работ — в течение 29 октября — движение общественного транспорта будет организовано по следующей схеме:</w:t>
      </w:r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r w:rsidRPr="00D54132">
        <w:rPr>
          <w:rFonts w:ascii="Times New Roman" w:hAnsi="Times New Roman" w:cs="Times New Roman"/>
          <w:sz w:val="28"/>
          <w:szCs w:val="28"/>
        </w:rPr>
        <w:t>Маршрутные такси:</w:t>
      </w:r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r w:rsidRPr="00D54132">
        <w:rPr>
          <w:rFonts w:ascii="Times New Roman" w:hAnsi="Times New Roman" w:cs="Times New Roman"/>
          <w:sz w:val="28"/>
          <w:szCs w:val="28"/>
        </w:rPr>
        <w:t xml:space="preserve">— № 29 — при движении </w:t>
      </w:r>
      <w:proofErr w:type="gramStart"/>
      <w:r w:rsidRPr="00D541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41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4132">
        <w:rPr>
          <w:rFonts w:ascii="Times New Roman" w:hAnsi="Times New Roman" w:cs="Times New Roman"/>
          <w:sz w:val="28"/>
          <w:szCs w:val="28"/>
        </w:rPr>
        <w:t>«Ул. Александра Чистякова»: ул. Александра Чистякова, ул. Виктора Шевелева, безымянный проезд № 3, ул. Петухова, 18-й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Бронный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 переулок, далее — по действующей схеме; при движении в направлении 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132">
        <w:rPr>
          <w:rFonts w:ascii="Times New Roman" w:hAnsi="Times New Roman" w:cs="Times New Roman"/>
          <w:sz w:val="28"/>
          <w:szCs w:val="28"/>
        </w:rPr>
        <w:t xml:space="preserve"> «Ул. Александра Чистякова»: ул. Петухова, безымянный проезд № 1, безымянный проезд № 2, безымянный проезд № 3, ул. Виктора Шевелева, ул. Александра Чистякова.</w:t>
      </w:r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r w:rsidRPr="00D54132">
        <w:rPr>
          <w:rFonts w:ascii="Times New Roman" w:hAnsi="Times New Roman" w:cs="Times New Roman"/>
          <w:sz w:val="28"/>
          <w:szCs w:val="28"/>
        </w:rPr>
        <w:t xml:space="preserve">— № 29а — при движении </w:t>
      </w:r>
      <w:proofErr w:type="gramStart"/>
      <w:r w:rsidRPr="00D541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41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4132">
        <w:rPr>
          <w:rFonts w:ascii="Times New Roman" w:hAnsi="Times New Roman" w:cs="Times New Roman"/>
          <w:sz w:val="28"/>
          <w:szCs w:val="28"/>
        </w:rPr>
        <w:t xml:space="preserve">«Ул. Александра Чистякова»: ул. Александра Чистякова, ул. Виктора Шевелева, безымянный проезд № 3, безымянный проезд № 2, безымянный проезд № 1, ул. Петухова, далее — по действующей схеме; при движении в направлении 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132">
        <w:rPr>
          <w:rFonts w:ascii="Times New Roman" w:hAnsi="Times New Roman" w:cs="Times New Roman"/>
          <w:sz w:val="28"/>
          <w:szCs w:val="28"/>
        </w:rPr>
        <w:t>«Ул. Александра Чистякова»: 18-й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Бронный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 переулок, ул. Петухова, безымянный проезд № 3, ул. Виктора Шевелева, ул. Александра Чистякова.</w:t>
      </w:r>
      <w:proofErr w:type="gramEnd"/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r w:rsidRPr="00D54132">
        <w:rPr>
          <w:rFonts w:ascii="Times New Roman" w:hAnsi="Times New Roman" w:cs="Times New Roman"/>
          <w:sz w:val="28"/>
          <w:szCs w:val="28"/>
        </w:rPr>
        <w:t>Автобусы:</w:t>
      </w:r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r w:rsidRPr="00D54132">
        <w:rPr>
          <w:rFonts w:ascii="Times New Roman" w:hAnsi="Times New Roman" w:cs="Times New Roman"/>
          <w:sz w:val="28"/>
          <w:szCs w:val="28"/>
        </w:rPr>
        <w:t>— № 12 — по действующей схеме.</w:t>
      </w:r>
      <w:bookmarkStart w:id="0" w:name="_GoBack"/>
      <w:bookmarkEnd w:id="0"/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132">
        <w:rPr>
          <w:rFonts w:ascii="Times New Roman" w:hAnsi="Times New Roman" w:cs="Times New Roman"/>
          <w:sz w:val="28"/>
          <w:szCs w:val="28"/>
        </w:rPr>
        <w:t>— № 25 — в прямом направлении: ул. Петухова, безымянный проезд № 1, безымянный проезд № 2, безымянный проезд № 3, ул. Виктора Шевелева, далее — по действующей схеме; в обратном направлении: ул. 18-й 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Бронный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 xml:space="preserve"> переулок, ул. Петухова, безымянный проезд № 3, ул. Виктора Шевелева, о. п. «Дмитрия </w:t>
      </w:r>
      <w:proofErr w:type="spellStart"/>
      <w:r w:rsidRPr="00D54132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  <w:r w:rsidRPr="00D54132">
        <w:rPr>
          <w:rFonts w:ascii="Times New Roman" w:hAnsi="Times New Roman" w:cs="Times New Roman"/>
          <w:sz w:val="28"/>
          <w:szCs w:val="28"/>
        </w:rPr>
        <w:t>», ул. Виктора Шевелева, безымянный проезд № 3, безымянный проезд № 2, безымянный проезд № 1, далее — по действующей схеме.</w:t>
      </w:r>
      <w:proofErr w:type="gramEnd"/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132">
        <w:rPr>
          <w:rFonts w:ascii="Times New Roman" w:hAnsi="Times New Roman" w:cs="Times New Roman"/>
          <w:sz w:val="28"/>
          <w:szCs w:val="28"/>
        </w:rPr>
        <w:t>— № 57 — в прямом направлении: ул. Александра Чистякова, ул. Виктора Шевелева, безымянный проезд № 3, безымянный проезд № 2, безымянный проезд № 1, ул. Петухова, далее — по действующей схеме; в обратном направлении: ул. Петухова, безымянный проезд № 1, безымянный проезд № 2, безымянный проезд № 3, ул. Виктора Шевелева, ул. Александра Чистякова.</w:t>
      </w:r>
      <w:proofErr w:type="gramEnd"/>
    </w:p>
    <w:p w:rsidR="00D54132" w:rsidRPr="00D54132" w:rsidRDefault="00D54132" w:rsidP="00D54132">
      <w:pPr>
        <w:rPr>
          <w:rFonts w:ascii="Times New Roman" w:hAnsi="Times New Roman" w:cs="Times New Roman"/>
          <w:sz w:val="28"/>
          <w:szCs w:val="28"/>
        </w:rPr>
      </w:pPr>
    </w:p>
    <w:p w:rsidR="005D6B96" w:rsidRDefault="005D6B96"/>
    <w:sectPr w:rsidR="005D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1C"/>
    <w:rsid w:val="005D6B96"/>
    <w:rsid w:val="0092071C"/>
    <w:rsid w:val="00D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 Татьяна Сергеевна</dc:creator>
  <cp:keywords/>
  <dc:description/>
  <cp:lastModifiedBy>Шефер Татьяна Сергеевна</cp:lastModifiedBy>
  <cp:revision>2</cp:revision>
  <dcterms:created xsi:type="dcterms:W3CDTF">2021-10-27T11:02:00Z</dcterms:created>
  <dcterms:modified xsi:type="dcterms:W3CDTF">2021-10-27T11:02:00Z</dcterms:modified>
</cp:coreProperties>
</file>